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3B8F2E2C">
                <wp:simplePos x="0" y="0"/>
                <wp:positionH relativeFrom="margin">
                  <wp:posOffset>-187960</wp:posOffset>
                </wp:positionH>
                <wp:positionV relativeFrom="paragraph">
                  <wp:posOffset>-204470</wp:posOffset>
                </wp:positionV>
                <wp:extent cx="5010150" cy="466725"/>
                <wp:effectExtent l="0" t="0" r="457200" b="2857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0150" cy="466725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63831721" w:rsidR="00374E57" w:rsidRPr="00E67C46" w:rsidRDefault="00580EE1" w:rsidP="002D6846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Поверених за заштиту информација и инфографика</w:t>
                            </w:r>
                          </w:p>
                          <w:p w14:paraId="25E4F305" w14:textId="77777777" w:rsidR="00374E57" w:rsidRPr="003E0D0F" w:rsidRDefault="00374E57" w:rsidP="00374E57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394.5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CyAkwIAAJMFAAAOAAAAZHJzL2Uyb0RvYy54bWysVG1P2zAQ/j5p/8Hyd0iTpQUiUoTKmCax&#10;DYlN++w6TmPht9lOU/brOV9KCUPTJLR8iHxn33PPvZ5f7LQiW+GDtKam+fGMEmG4baTZ1PTH9+uj&#10;U0pCZKZhyhpR0wcR6MXy/bvzwVWisJ1VjfAEQEyoBlfTLkZXZVngndAsHFsnDFy21msWQfSbrPFs&#10;AHStsmI2W2SD9Y3zlosQQHs1XtIl4ret4PFb2wYRiaopcIv49/hfp3+2PGfVxjPXSb6nwd7AQjNp&#10;wOkB6opFRnovX0Fpyb0Nto3H3OrMtq3kAmOAaPLZH9HcdcwJjAWSE9whTeH/wfKv21tPZFPTkhLD&#10;NJToso8WPZMypWdwoYJXd+7WpwCDu7H8PhBjVx0zG3HpvR06wRoglaf32QuDJAQwJevhi20AnQE6&#10;ZmrXep0AIQdkhwV5OBRE7CLhoJxDTvI51I3DXblYnBRzdMGqJ2vnQ/wkrCbpUNNW2QF4+Xhlea+F&#10;ieiKbW9CTNRY9fQeQ7FKNtdSKRRSx4mV8mTLoFcY52BdoLnqNXAf9fksfWPbgB6aa9SjCvCxcRMM&#10;egtTD8qQAXJUnID9v9yrmL9yfTZ/q2ctIwyZkrqmpxP+qWofTYMjEJlU4xmCUCbxEzg+kLkk2B4g&#10;7rpmIAFKkZhAVe6hREdFOf+wmMGYext/ythh66RK/jWri1ehlYiHRKZJXTyrmXIdG1M9Oh/L+TLd&#10;B5KY/Al/7MnUhmM7x916B/apN9e2eYDuBO7YgrDJ4NBZ/5uSAbZCTcOvnnlBifpsoMPP8rJMawSF&#10;cn5SgOCnN+vpDTMcoGoaKRmPqziunt55uenA01hlY9PMtRJ79JnVfpZg8jGe/ZZKq2Uq46vnXbp8&#10;BAAA//8DAFBLAwQUAAYACAAAACEAsUXQUuEAAAAKAQAADwAAAGRycy9kb3ducmV2LnhtbEyPwW6C&#10;QBCG7036Dptp0psuglJFFmNMG70ZpZfeVhiBlJ2l7KL07Ts9tbeZzJd/vj/djKYVN+xdY0nBbBqA&#10;QCps2VCl4D1/myxBOK+p1K0lVPCNDjbZ40Oqk9Le6YS3s68Eh5BLtILa+y6R0hU1Gu2mtkPi29X2&#10;Rnte+0qWvb5zuGllGASxNLoh/lDrDnc1Fp/nwSg4HPPt7mPxuh/3J6uHPIoP1+JLqeencbsG4XH0&#10;fzD86rM6ZOx0sQOVTrQKJuEqZpSHKAxBMPGyWM1BXBTMZxHILJX/K2Q/AAAA//8DAFBLAQItABQA&#10;BgAIAAAAIQC2gziS/gAAAOEBAAATAAAAAAAAAAAAAAAAAAAAAABbQ29udGVudF9UeXBlc10ueG1s&#10;UEsBAi0AFAAGAAgAAAAhADj9If/WAAAAlAEAAAsAAAAAAAAAAAAAAAAALwEAAF9yZWxzLy5yZWxz&#10;UEsBAi0AFAAGAAgAAAAhANg8LICTAgAAkwUAAA4AAAAAAAAAAAAAAAAALgIAAGRycy9lMm9Eb2Mu&#10;eG1sUEsBAi0AFAAGAAgAAAAhALFF0FLhAAAACgEAAA8AAAAAAAAAAAAAAAAA7QQAAGRycy9kb3du&#10;cmV2LnhtbFBLBQYAAAAABAAEAPMAAAD7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63831721" w:rsidR="00374E57" w:rsidRPr="00E67C46" w:rsidRDefault="00580EE1" w:rsidP="002D6846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Поверених за заштиту информација и инфографика</w:t>
                      </w:r>
                    </w:p>
                    <w:p w14:paraId="25E4F305" w14:textId="77777777" w:rsidR="00374E57" w:rsidRPr="003E0D0F" w:rsidRDefault="00374E57" w:rsidP="00374E57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5AA0C3" w14:textId="0E8502AE" w:rsidR="009A602B" w:rsidRDefault="00591BF7" w:rsidP="009A602B">
      <w:pPr>
        <w:pStyle w:val="NoSpacing"/>
        <w:ind w:left="142"/>
        <w:rPr>
          <w:noProof/>
          <w:color w:val="FF0000"/>
          <w:lang w:val="sr-Cyrl-RS"/>
        </w:rPr>
      </w:pPr>
      <w:r w:rsidRPr="00BB1817">
        <w:rPr>
          <w:lang w:val="ru-RU"/>
        </w:rPr>
        <w:t xml:space="preserve"> </w:t>
      </w:r>
      <w:r w:rsidR="0057323B" w:rsidRPr="001106AE">
        <w:rPr>
          <w:b/>
          <w:color w:val="FF0000"/>
          <w:lang w:val="sr-Cyrl-RS"/>
        </w:rPr>
        <w:t xml:space="preserve"> </w:t>
      </w:r>
    </w:p>
    <w:p w14:paraId="2B218F64" w14:textId="5074DDA0" w:rsidR="00E67C46" w:rsidRDefault="00E67C46" w:rsidP="00E67C46">
      <w:pPr>
        <w:pStyle w:val="NoSpacing"/>
        <w:ind w:left="142"/>
        <w:rPr>
          <w:b/>
          <w:lang w:val="ru-RU"/>
        </w:rPr>
      </w:pPr>
      <w:r w:rsidRPr="000C4B53">
        <w:rPr>
          <w:b/>
          <w:noProof/>
          <w:color w:val="FF0000"/>
          <w:lang w:val="sr-Cyrl-RS" w:eastAsia="sr-Cyrl-RS"/>
        </w:rPr>
        <w:drawing>
          <wp:anchor distT="0" distB="0" distL="114300" distR="114300" simplePos="0" relativeHeight="251672576" behindDoc="0" locked="0" layoutInCell="1" allowOverlap="1" wp14:anchorId="4186C379" wp14:editId="6A05D21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C4B53">
        <w:rPr>
          <w:color w:val="FF0000"/>
          <w:lang w:val="sr-Cyrl-RS"/>
        </w:rPr>
        <w:t xml:space="preserve">    </w:t>
      </w:r>
      <w:r>
        <w:rPr>
          <w:b/>
          <w:lang w:val="ru-RU"/>
        </w:rPr>
        <w:t xml:space="preserve">Посетите сајт </w:t>
      </w:r>
      <w:hyperlink r:id="rId8" w:history="1">
        <w:r w:rsidRPr="00E67C46">
          <w:rPr>
            <w:rStyle w:val="Hyperlink"/>
            <w:b/>
            <w:lang w:val="ru-RU"/>
          </w:rPr>
          <w:t>https://www.poverenik.rs/sr/:</w:t>
        </w:r>
      </w:hyperlink>
      <w:r w:rsidR="00890130">
        <w:rPr>
          <w:b/>
          <w:lang w:val="ru-RU"/>
        </w:rPr>
        <w:t xml:space="preserve"> а затим из менија Заштита података изаберите ставку: Видео лекције</w:t>
      </w:r>
      <w:r>
        <w:rPr>
          <w:b/>
          <w:lang w:val="ru-RU"/>
        </w:rPr>
        <w:t xml:space="preserve">. </w:t>
      </w:r>
    </w:p>
    <w:p w14:paraId="2E6713D3" w14:textId="77777777" w:rsidR="00890130" w:rsidRDefault="00890130" w:rsidP="00E67C46">
      <w:pPr>
        <w:pStyle w:val="NoSpacing"/>
        <w:ind w:left="142"/>
        <w:rPr>
          <w:b/>
          <w:lang w:val="ru-RU"/>
        </w:rPr>
      </w:pPr>
    </w:p>
    <w:p w14:paraId="240FE670" w14:textId="4EB2C464" w:rsidR="00E67C46" w:rsidRDefault="00E67C46" w:rsidP="003E0D0F">
      <w:pPr>
        <w:rPr>
          <w:color w:val="FF0000"/>
          <w:lang w:val="ru-RU"/>
        </w:rPr>
      </w:pPr>
      <w:r>
        <w:rPr>
          <w:noProof/>
          <w:color w:val="FF0000"/>
          <w:lang w:val="sr-Cyrl-RS" w:eastAsia="sr-Cyrl-RS"/>
        </w:rPr>
        <w:drawing>
          <wp:inline distT="0" distB="0" distL="0" distR="0" wp14:anchorId="61FC1B52" wp14:editId="4D5F4361">
            <wp:extent cx="6477000" cy="25717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9D394" w14:textId="77777777" w:rsidR="00890130" w:rsidRDefault="00890130" w:rsidP="003E0D0F">
      <w:pPr>
        <w:rPr>
          <w:lang w:val="ru-RU"/>
        </w:rPr>
      </w:pPr>
    </w:p>
    <w:p w14:paraId="3B250CCA" w14:textId="1F7F9325" w:rsidR="00890130" w:rsidRPr="003A415B" w:rsidRDefault="00890130" w:rsidP="003E0D0F">
      <w:pPr>
        <w:rPr>
          <w:b/>
          <w:lang w:val="ru-RU"/>
        </w:rPr>
      </w:pPr>
      <w:r w:rsidRPr="003A415B">
        <w:rPr>
          <w:b/>
          <w:lang w:val="ru-RU"/>
        </w:rPr>
        <w:t>Погледајте једну видео лекцију и упишите шта сте закључили након што сте је погледали.</w:t>
      </w:r>
    </w:p>
    <w:p w14:paraId="7C3CB0C8" w14:textId="77777777" w:rsidR="00890130" w:rsidRPr="00890130" w:rsidRDefault="00890130" w:rsidP="003E0D0F">
      <w:pPr>
        <w:rPr>
          <w:lang w:val="ru-RU"/>
        </w:rPr>
      </w:pPr>
    </w:p>
    <w:p w14:paraId="5B6D3802" w14:textId="0A2212C4" w:rsidR="00890130" w:rsidRDefault="00890130" w:rsidP="00890130">
      <w:pPr>
        <w:pStyle w:val="NoSpacing"/>
        <w:spacing w:line="480" w:lineRule="auto"/>
        <w:ind w:left="142"/>
        <w:rPr>
          <w:b/>
          <w:lang w:val="ru-RU"/>
        </w:rPr>
      </w:pPr>
      <w:r>
        <w:rPr>
          <w:b/>
          <w:lang w:val="ru-RU"/>
        </w:rPr>
        <w:t>_______________________________________________________________________________________</w:t>
      </w:r>
    </w:p>
    <w:p w14:paraId="69289720" w14:textId="77777777" w:rsidR="00890130" w:rsidRDefault="00890130" w:rsidP="00890130">
      <w:pPr>
        <w:pStyle w:val="NoSpacing"/>
        <w:spacing w:line="480" w:lineRule="auto"/>
        <w:ind w:left="142"/>
        <w:rPr>
          <w:b/>
          <w:lang w:val="ru-RU"/>
        </w:rPr>
      </w:pPr>
      <w:r>
        <w:rPr>
          <w:b/>
          <w:lang w:val="ru-RU"/>
        </w:rPr>
        <w:t>_______________________________________________________________________________________</w:t>
      </w:r>
    </w:p>
    <w:p w14:paraId="75844BFE" w14:textId="77777777" w:rsidR="00890130" w:rsidRDefault="00890130" w:rsidP="00890130">
      <w:pPr>
        <w:pStyle w:val="NoSpacing"/>
        <w:spacing w:line="480" w:lineRule="auto"/>
        <w:ind w:left="142"/>
        <w:rPr>
          <w:b/>
          <w:lang w:val="ru-RU"/>
        </w:rPr>
      </w:pPr>
      <w:r>
        <w:rPr>
          <w:b/>
          <w:lang w:val="ru-RU"/>
        </w:rPr>
        <w:t>_______________________________________________________________________________________</w:t>
      </w:r>
    </w:p>
    <w:p w14:paraId="5FAC6E35" w14:textId="77777777" w:rsidR="00890130" w:rsidRDefault="00890130" w:rsidP="00890130">
      <w:pPr>
        <w:pStyle w:val="NoSpacing"/>
        <w:spacing w:line="480" w:lineRule="auto"/>
        <w:ind w:left="142"/>
        <w:rPr>
          <w:b/>
          <w:lang w:val="ru-RU"/>
        </w:rPr>
      </w:pPr>
      <w:r>
        <w:rPr>
          <w:b/>
          <w:lang w:val="ru-RU"/>
        </w:rPr>
        <w:t>_______________________________________________________________________________________</w:t>
      </w:r>
    </w:p>
    <w:p w14:paraId="169080AC" w14:textId="77777777" w:rsidR="00890130" w:rsidRDefault="00890130" w:rsidP="00890130">
      <w:pPr>
        <w:pStyle w:val="NoSpacing"/>
        <w:spacing w:line="480" w:lineRule="auto"/>
        <w:ind w:left="142"/>
        <w:rPr>
          <w:b/>
          <w:lang w:val="ru-RU"/>
        </w:rPr>
      </w:pPr>
      <w:r>
        <w:rPr>
          <w:b/>
          <w:lang w:val="ru-RU"/>
        </w:rPr>
        <w:t>_______________________________________________________________________________________</w:t>
      </w:r>
    </w:p>
    <w:p w14:paraId="335AF61C" w14:textId="43854154" w:rsidR="00890130" w:rsidRPr="003A415B" w:rsidRDefault="00E247CC" w:rsidP="003E0D0F">
      <w:pPr>
        <w:rPr>
          <w:b/>
          <w:lang w:val="ru-RU"/>
        </w:rPr>
      </w:pPr>
      <w:r w:rsidRPr="003A415B">
        <w:rPr>
          <w:b/>
          <w:lang w:val="ru-RU"/>
        </w:rPr>
        <w:t>Наведи</w:t>
      </w:r>
      <w:r w:rsidR="003A415B">
        <w:rPr>
          <w:b/>
          <w:lang w:val="ru-RU"/>
        </w:rPr>
        <w:t>те</w:t>
      </w:r>
      <w:r w:rsidRPr="003A415B">
        <w:rPr>
          <w:b/>
          <w:lang w:val="ru-RU"/>
        </w:rPr>
        <w:t xml:space="preserve"> које су надлежности Повереника за информације од јавног значаја</w:t>
      </w:r>
      <w:r w:rsidR="003A415B" w:rsidRPr="003A415B">
        <w:rPr>
          <w:b/>
          <w:lang w:val="ru-RU"/>
        </w:rPr>
        <w:t xml:space="preserve"> и зaштиту пoдaтaкa o личнoсти</w:t>
      </w:r>
      <w:r w:rsidRPr="003A415B">
        <w:rPr>
          <w:b/>
          <w:lang w:val="ru-RU"/>
        </w:rPr>
        <w:t>:</w:t>
      </w:r>
    </w:p>
    <w:p w14:paraId="195E4107" w14:textId="77777777" w:rsidR="00E247CC" w:rsidRPr="00890130" w:rsidRDefault="00E247CC" w:rsidP="00E247CC">
      <w:pPr>
        <w:rPr>
          <w:lang w:val="ru-RU"/>
        </w:rPr>
      </w:pPr>
    </w:p>
    <w:p w14:paraId="4FF173A5" w14:textId="77777777" w:rsidR="00E247CC" w:rsidRDefault="00E247CC" w:rsidP="00E247CC">
      <w:pPr>
        <w:pStyle w:val="NoSpacing"/>
        <w:spacing w:line="480" w:lineRule="auto"/>
        <w:ind w:left="142"/>
        <w:rPr>
          <w:b/>
          <w:lang w:val="ru-RU"/>
        </w:rPr>
      </w:pPr>
      <w:r>
        <w:rPr>
          <w:b/>
          <w:lang w:val="ru-RU"/>
        </w:rPr>
        <w:t>_______________________________________________________________________________________</w:t>
      </w:r>
    </w:p>
    <w:p w14:paraId="7CEE736E" w14:textId="77777777" w:rsidR="00E247CC" w:rsidRDefault="00E247CC" w:rsidP="00E247CC">
      <w:pPr>
        <w:pStyle w:val="NoSpacing"/>
        <w:spacing w:line="480" w:lineRule="auto"/>
        <w:ind w:left="142"/>
        <w:rPr>
          <w:b/>
          <w:lang w:val="ru-RU"/>
        </w:rPr>
      </w:pPr>
      <w:r>
        <w:rPr>
          <w:b/>
          <w:lang w:val="ru-RU"/>
        </w:rPr>
        <w:t>_______________________________________________________________________________________</w:t>
      </w:r>
    </w:p>
    <w:p w14:paraId="62CF31C7" w14:textId="77777777" w:rsidR="00E247CC" w:rsidRDefault="00E247CC" w:rsidP="00E247CC">
      <w:pPr>
        <w:pStyle w:val="NoSpacing"/>
        <w:spacing w:line="480" w:lineRule="auto"/>
        <w:ind w:left="142"/>
        <w:rPr>
          <w:b/>
          <w:lang w:val="ru-RU"/>
        </w:rPr>
      </w:pPr>
      <w:r>
        <w:rPr>
          <w:b/>
          <w:lang w:val="ru-RU"/>
        </w:rPr>
        <w:t>_______________________________________________________________________________________</w:t>
      </w:r>
    </w:p>
    <w:p w14:paraId="41B59202" w14:textId="77777777" w:rsidR="00E247CC" w:rsidRDefault="00E247CC" w:rsidP="00E247CC">
      <w:pPr>
        <w:pStyle w:val="NoSpacing"/>
        <w:spacing w:line="480" w:lineRule="auto"/>
        <w:ind w:left="142"/>
        <w:rPr>
          <w:b/>
          <w:lang w:val="ru-RU"/>
        </w:rPr>
      </w:pPr>
      <w:r>
        <w:rPr>
          <w:b/>
          <w:lang w:val="ru-RU"/>
        </w:rPr>
        <w:t>_______________________________________________________________________________________</w:t>
      </w:r>
    </w:p>
    <w:p w14:paraId="6DAF3416" w14:textId="77777777" w:rsidR="00E247CC" w:rsidRDefault="00E247CC" w:rsidP="00E247CC">
      <w:pPr>
        <w:pStyle w:val="NoSpacing"/>
        <w:spacing w:line="480" w:lineRule="auto"/>
        <w:ind w:left="142"/>
        <w:rPr>
          <w:b/>
          <w:lang w:val="ru-RU"/>
        </w:rPr>
      </w:pPr>
      <w:r>
        <w:rPr>
          <w:b/>
          <w:lang w:val="ru-RU"/>
        </w:rPr>
        <w:t>_______________________________________________________________________________________</w:t>
      </w:r>
    </w:p>
    <w:p w14:paraId="705C2F0A" w14:textId="72E4697D" w:rsidR="00580EE1" w:rsidRDefault="00580EE1" w:rsidP="00580EE1">
      <w:pPr>
        <w:pStyle w:val="NoSpacing"/>
        <w:ind w:left="142"/>
        <w:rPr>
          <w:b/>
          <w:lang w:val="ru-RU"/>
        </w:rPr>
      </w:pPr>
      <w:r w:rsidRPr="000C4B53">
        <w:rPr>
          <w:b/>
          <w:noProof/>
          <w:color w:val="FF0000"/>
          <w:lang w:val="sr-Cyrl-RS" w:eastAsia="sr-Cyrl-RS"/>
        </w:rPr>
        <w:lastRenderedPageBreak/>
        <w:drawing>
          <wp:anchor distT="0" distB="0" distL="114300" distR="114300" simplePos="0" relativeHeight="251674624" behindDoc="0" locked="0" layoutInCell="1" allowOverlap="1" wp14:anchorId="1B85765D" wp14:editId="6A1A9EA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C4B53">
        <w:rPr>
          <w:color w:val="FF0000"/>
          <w:lang w:val="sr-Cyrl-RS"/>
        </w:rPr>
        <w:t xml:space="preserve">    </w:t>
      </w:r>
      <w:r>
        <w:rPr>
          <w:b/>
          <w:lang w:val="ru-RU"/>
        </w:rPr>
        <w:t xml:space="preserve">Креирајте инфографику на тему: </w:t>
      </w:r>
      <w:r w:rsidRPr="003A415B">
        <w:rPr>
          <w:b/>
          <w:lang w:val="ru-RU"/>
        </w:rPr>
        <w:t>Повереник за информације од јавног значаја и зaштиту пoдaтaкa o личнoсти</w:t>
      </w:r>
      <w:r>
        <w:rPr>
          <w:b/>
          <w:lang w:val="ru-RU"/>
        </w:rPr>
        <w:t>.</w:t>
      </w:r>
    </w:p>
    <w:p w14:paraId="7A80E244" w14:textId="53C1F8F3" w:rsidR="00580EE1" w:rsidRPr="009214A0" w:rsidRDefault="00580EE1" w:rsidP="00580EE1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Пратите следеће кораке приликом израде инфографике.</w:t>
      </w:r>
      <w:bookmarkStart w:id="0" w:name="_GoBack"/>
      <w:bookmarkEnd w:id="0"/>
    </w:p>
    <w:p w14:paraId="3FAFCA83" w14:textId="77777777" w:rsidR="00580EE1" w:rsidRDefault="00580EE1" w:rsidP="00580EE1">
      <w:pPr>
        <w:pStyle w:val="NoSpacing"/>
        <w:ind w:left="142"/>
        <w:rPr>
          <w:b/>
          <w:lang w:val="ru-RU"/>
        </w:rPr>
      </w:pPr>
    </w:p>
    <w:p w14:paraId="7912BAA2" w14:textId="4EED9B96" w:rsidR="00580EE1" w:rsidRDefault="00580EE1" w:rsidP="00580EE1">
      <w:pPr>
        <w:pStyle w:val="NoSpacing"/>
        <w:ind w:left="142"/>
        <w:jc w:val="center"/>
        <w:rPr>
          <w:b/>
          <w:lang w:val="ru-RU"/>
        </w:rPr>
      </w:pPr>
      <w:r>
        <w:rPr>
          <w:b/>
          <w:noProof/>
          <w:lang w:val="sr-Cyrl-RS" w:eastAsia="sr-Cyrl-RS"/>
        </w:rPr>
        <w:drawing>
          <wp:inline distT="0" distB="0" distL="0" distR="0" wp14:anchorId="056F9F3D" wp14:editId="16D6F123">
            <wp:extent cx="4143375" cy="41052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060FC" w14:textId="77777777" w:rsidR="00E247CC" w:rsidRPr="000C4B53" w:rsidRDefault="00E247CC" w:rsidP="003E0D0F">
      <w:pPr>
        <w:rPr>
          <w:color w:val="FF0000"/>
          <w:lang w:val="ru-RU"/>
        </w:rPr>
      </w:pPr>
    </w:p>
    <w:sectPr w:rsidR="00E247CC" w:rsidRPr="000C4B53" w:rsidSect="00030D7C">
      <w:headerReference w:type="default" r:id="rId11"/>
      <w:footerReference w:type="default" r:id="rId12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060D0" w14:textId="77777777" w:rsidR="00E31C96" w:rsidRDefault="00E31C96">
      <w:pPr>
        <w:spacing w:line="240" w:lineRule="auto"/>
      </w:pPr>
      <w:r>
        <w:separator/>
      </w:r>
    </w:p>
  </w:endnote>
  <w:endnote w:type="continuationSeparator" w:id="0">
    <w:p w14:paraId="417B0E8B" w14:textId="77777777" w:rsidR="00E31C96" w:rsidRDefault="00E31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3F0E5F8D" w:rsidR="00600776" w:rsidRPr="00E67C46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 w:rsidRPr="00E67C46">
      <w:rPr>
        <w:color w:val="000000"/>
        <w:sz w:val="16"/>
        <w:szCs w:val="12"/>
        <w:lang w:val="ru-RU"/>
      </w:rPr>
      <w:t>Последњи пут ажурирано</w:t>
    </w:r>
    <w:r w:rsidRPr="00E67C46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580EE1">
      <w:rPr>
        <w:noProof/>
        <w:sz w:val="16"/>
        <w:lang w:val="el-GR"/>
      </w:rPr>
      <w:t>7/3/2021</w:t>
    </w:r>
    <w:r w:rsidR="00241A0F">
      <w:rPr>
        <w:sz w:val="16"/>
      </w:rPr>
      <w:fldChar w:fldCharType="end"/>
    </w:r>
    <w:r w:rsidR="00241A0F" w:rsidRPr="00E67C46">
      <w:rPr>
        <w:sz w:val="16"/>
        <w:lang w:val="ru-RU"/>
      </w:rPr>
      <w:t xml:space="preserve"> </w:t>
    </w:r>
    <w:r w:rsidRPr="00E67C46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E67C46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E67C46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E67C46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E67C46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580EE1" w:rsidRPr="00580EE1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E67C46">
      <w:rPr>
        <w:noProof/>
        <w:sz w:val="16"/>
        <w:szCs w:val="16"/>
        <w:lang w:val="ru-RU"/>
      </w:rPr>
      <w:t xml:space="preserve"> од</w:t>
    </w:r>
    <w:r w:rsidRPr="00E67C46">
      <w:rPr>
        <w:noProof/>
        <w:sz w:val="16"/>
        <w:szCs w:val="16"/>
        <w:lang w:val="ru-RU"/>
      </w:rPr>
      <w:t xml:space="preserve"> </w:t>
    </w:r>
    <w:r w:rsidR="00912FA4">
      <w:fldChar w:fldCharType="begin"/>
    </w:r>
    <w:r w:rsidR="00912FA4" w:rsidRPr="00E67C46">
      <w:rPr>
        <w:lang w:val="ru-RU"/>
      </w:rPr>
      <w:instrText xml:space="preserve"> </w:instrText>
    </w:r>
    <w:r w:rsidR="00912FA4">
      <w:instrText>NUMPAGES</w:instrText>
    </w:r>
    <w:r w:rsidR="00912FA4" w:rsidRPr="00E67C46">
      <w:rPr>
        <w:lang w:val="ru-RU"/>
      </w:rPr>
      <w:instrText xml:space="preserve">   \* </w:instrText>
    </w:r>
    <w:r w:rsidR="00912FA4">
      <w:instrText>MERGEFORMAT</w:instrText>
    </w:r>
    <w:r w:rsidR="00912FA4" w:rsidRPr="00E67C46">
      <w:rPr>
        <w:lang w:val="ru-RU"/>
      </w:rPr>
      <w:instrText xml:space="preserve"> </w:instrText>
    </w:r>
    <w:r w:rsidR="00912FA4">
      <w:fldChar w:fldCharType="separate"/>
    </w:r>
    <w:r w:rsidR="00580EE1" w:rsidRPr="00580EE1">
      <w:rPr>
        <w:noProof/>
        <w:sz w:val="16"/>
        <w:szCs w:val="16"/>
        <w:lang w:val="ru-RU"/>
      </w:rPr>
      <w:t>2</w:t>
    </w:r>
    <w:r w:rsidR="00912FA4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7CC42" w14:textId="77777777" w:rsidR="00E31C96" w:rsidRDefault="00E31C96">
      <w:pPr>
        <w:spacing w:line="240" w:lineRule="auto"/>
      </w:pPr>
      <w:r>
        <w:separator/>
      </w:r>
    </w:p>
  </w:footnote>
  <w:footnote w:type="continuationSeparator" w:id="0">
    <w:p w14:paraId="315A667E" w14:textId="77777777" w:rsidR="00E31C96" w:rsidRDefault="00E31C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FD2AA76" w:rsidR="00374E57" w:rsidRPr="009E38E8" w:rsidRDefault="000C4B53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2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6612050F" w:rsidR="00374E57" w:rsidRPr="001806A5" w:rsidRDefault="001806A5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Latn-RS"/>
            </w:rPr>
          </w:pPr>
          <w:r>
            <w:rPr>
              <w:rFonts w:ascii="Calibri" w:eastAsia="Calibri" w:hAnsi="Calibri" w:cs="Times New Roman"/>
              <w:lang w:val="sr-Latn-RS"/>
            </w:rPr>
            <w:t>2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E31C96">
    <w:pPr>
      <w:pStyle w:val="Header"/>
    </w:pPr>
  </w:p>
  <w:p w14:paraId="7CADC651" w14:textId="77777777" w:rsidR="00600776" w:rsidRDefault="00E31C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2.75pt;height:18.75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4AE358C"/>
    <w:multiLevelType w:val="hybridMultilevel"/>
    <w:tmpl w:val="CEB46BB4"/>
    <w:lvl w:ilvl="0" w:tplc="281A000F">
      <w:start w:val="1"/>
      <w:numFmt w:val="decimal"/>
      <w:lvlText w:val="%1."/>
      <w:lvlJc w:val="left"/>
      <w:pPr>
        <w:ind w:left="862" w:hanging="360"/>
      </w:pPr>
    </w:lvl>
    <w:lvl w:ilvl="1" w:tplc="281A0019" w:tentative="1">
      <w:start w:val="1"/>
      <w:numFmt w:val="lowerLetter"/>
      <w:lvlText w:val="%2."/>
      <w:lvlJc w:val="left"/>
      <w:pPr>
        <w:ind w:left="1582" w:hanging="360"/>
      </w:pPr>
    </w:lvl>
    <w:lvl w:ilvl="2" w:tplc="281A001B" w:tentative="1">
      <w:start w:val="1"/>
      <w:numFmt w:val="lowerRoman"/>
      <w:lvlText w:val="%3."/>
      <w:lvlJc w:val="right"/>
      <w:pPr>
        <w:ind w:left="2302" w:hanging="180"/>
      </w:pPr>
    </w:lvl>
    <w:lvl w:ilvl="3" w:tplc="281A000F" w:tentative="1">
      <w:start w:val="1"/>
      <w:numFmt w:val="decimal"/>
      <w:lvlText w:val="%4."/>
      <w:lvlJc w:val="left"/>
      <w:pPr>
        <w:ind w:left="3022" w:hanging="360"/>
      </w:pPr>
    </w:lvl>
    <w:lvl w:ilvl="4" w:tplc="281A0019" w:tentative="1">
      <w:start w:val="1"/>
      <w:numFmt w:val="lowerLetter"/>
      <w:lvlText w:val="%5."/>
      <w:lvlJc w:val="left"/>
      <w:pPr>
        <w:ind w:left="3742" w:hanging="360"/>
      </w:pPr>
    </w:lvl>
    <w:lvl w:ilvl="5" w:tplc="281A001B" w:tentative="1">
      <w:start w:val="1"/>
      <w:numFmt w:val="lowerRoman"/>
      <w:lvlText w:val="%6."/>
      <w:lvlJc w:val="right"/>
      <w:pPr>
        <w:ind w:left="4462" w:hanging="180"/>
      </w:pPr>
    </w:lvl>
    <w:lvl w:ilvl="6" w:tplc="281A000F" w:tentative="1">
      <w:start w:val="1"/>
      <w:numFmt w:val="decimal"/>
      <w:lvlText w:val="%7."/>
      <w:lvlJc w:val="left"/>
      <w:pPr>
        <w:ind w:left="5182" w:hanging="360"/>
      </w:pPr>
    </w:lvl>
    <w:lvl w:ilvl="7" w:tplc="281A0019" w:tentative="1">
      <w:start w:val="1"/>
      <w:numFmt w:val="lowerLetter"/>
      <w:lvlText w:val="%8."/>
      <w:lvlJc w:val="left"/>
      <w:pPr>
        <w:ind w:left="5902" w:hanging="360"/>
      </w:pPr>
    </w:lvl>
    <w:lvl w:ilvl="8" w:tplc="28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7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9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1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596B1CB0"/>
    <w:multiLevelType w:val="hybridMultilevel"/>
    <w:tmpl w:val="CEB46BB4"/>
    <w:lvl w:ilvl="0" w:tplc="281A000F">
      <w:start w:val="1"/>
      <w:numFmt w:val="decimal"/>
      <w:lvlText w:val="%1."/>
      <w:lvlJc w:val="left"/>
      <w:pPr>
        <w:ind w:left="862" w:hanging="360"/>
      </w:pPr>
    </w:lvl>
    <w:lvl w:ilvl="1" w:tplc="281A0019" w:tentative="1">
      <w:start w:val="1"/>
      <w:numFmt w:val="lowerLetter"/>
      <w:lvlText w:val="%2."/>
      <w:lvlJc w:val="left"/>
      <w:pPr>
        <w:ind w:left="1582" w:hanging="360"/>
      </w:pPr>
    </w:lvl>
    <w:lvl w:ilvl="2" w:tplc="281A001B" w:tentative="1">
      <w:start w:val="1"/>
      <w:numFmt w:val="lowerRoman"/>
      <w:lvlText w:val="%3."/>
      <w:lvlJc w:val="right"/>
      <w:pPr>
        <w:ind w:left="2302" w:hanging="180"/>
      </w:pPr>
    </w:lvl>
    <w:lvl w:ilvl="3" w:tplc="281A000F" w:tentative="1">
      <w:start w:val="1"/>
      <w:numFmt w:val="decimal"/>
      <w:lvlText w:val="%4."/>
      <w:lvlJc w:val="left"/>
      <w:pPr>
        <w:ind w:left="3022" w:hanging="360"/>
      </w:pPr>
    </w:lvl>
    <w:lvl w:ilvl="4" w:tplc="281A0019" w:tentative="1">
      <w:start w:val="1"/>
      <w:numFmt w:val="lowerLetter"/>
      <w:lvlText w:val="%5."/>
      <w:lvlJc w:val="left"/>
      <w:pPr>
        <w:ind w:left="3742" w:hanging="360"/>
      </w:pPr>
    </w:lvl>
    <w:lvl w:ilvl="5" w:tplc="281A001B" w:tentative="1">
      <w:start w:val="1"/>
      <w:numFmt w:val="lowerRoman"/>
      <w:lvlText w:val="%6."/>
      <w:lvlJc w:val="right"/>
      <w:pPr>
        <w:ind w:left="4462" w:hanging="180"/>
      </w:pPr>
    </w:lvl>
    <w:lvl w:ilvl="6" w:tplc="281A000F" w:tentative="1">
      <w:start w:val="1"/>
      <w:numFmt w:val="decimal"/>
      <w:lvlText w:val="%7."/>
      <w:lvlJc w:val="left"/>
      <w:pPr>
        <w:ind w:left="5182" w:hanging="360"/>
      </w:pPr>
    </w:lvl>
    <w:lvl w:ilvl="7" w:tplc="281A0019" w:tentative="1">
      <w:start w:val="1"/>
      <w:numFmt w:val="lowerLetter"/>
      <w:lvlText w:val="%8."/>
      <w:lvlJc w:val="left"/>
      <w:pPr>
        <w:ind w:left="5902" w:hanging="360"/>
      </w:pPr>
    </w:lvl>
    <w:lvl w:ilvl="8" w:tplc="28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7"/>
  </w:num>
  <w:num w:numId="5">
    <w:abstractNumId w:val="16"/>
  </w:num>
  <w:num w:numId="6">
    <w:abstractNumId w:val="0"/>
  </w:num>
  <w:num w:numId="7">
    <w:abstractNumId w:val="14"/>
  </w:num>
  <w:num w:numId="8">
    <w:abstractNumId w:val="6"/>
  </w:num>
  <w:num w:numId="9">
    <w:abstractNumId w:val="3"/>
  </w:num>
  <w:num w:numId="10">
    <w:abstractNumId w:val="1"/>
  </w:num>
  <w:num w:numId="11">
    <w:abstractNumId w:val="2"/>
  </w:num>
  <w:num w:numId="12">
    <w:abstractNumId w:val="15"/>
  </w:num>
  <w:num w:numId="13">
    <w:abstractNumId w:val="13"/>
  </w:num>
  <w:num w:numId="14">
    <w:abstractNumId w:val="5"/>
  </w:num>
  <w:num w:numId="15">
    <w:abstractNumId w:val="9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4B50"/>
    <w:rsid w:val="00066423"/>
    <w:rsid w:val="00067317"/>
    <w:rsid w:val="00076961"/>
    <w:rsid w:val="000A367C"/>
    <w:rsid w:val="000C0228"/>
    <w:rsid w:val="000C4B53"/>
    <w:rsid w:val="000F50E8"/>
    <w:rsid w:val="00105114"/>
    <w:rsid w:val="001106AE"/>
    <w:rsid w:val="001363D2"/>
    <w:rsid w:val="00176217"/>
    <w:rsid w:val="001806A5"/>
    <w:rsid w:val="00192F37"/>
    <w:rsid w:val="001D365E"/>
    <w:rsid w:val="001E7FF9"/>
    <w:rsid w:val="00241A0F"/>
    <w:rsid w:val="0025374F"/>
    <w:rsid w:val="002544FE"/>
    <w:rsid w:val="00254B0B"/>
    <w:rsid w:val="002C3205"/>
    <w:rsid w:val="002D3E2A"/>
    <w:rsid w:val="002D6846"/>
    <w:rsid w:val="002F209F"/>
    <w:rsid w:val="002F38C7"/>
    <w:rsid w:val="002F3B2D"/>
    <w:rsid w:val="00306E45"/>
    <w:rsid w:val="00341CD3"/>
    <w:rsid w:val="00351AB4"/>
    <w:rsid w:val="00360847"/>
    <w:rsid w:val="00374E57"/>
    <w:rsid w:val="00381FE6"/>
    <w:rsid w:val="00382E2E"/>
    <w:rsid w:val="00394007"/>
    <w:rsid w:val="0039778A"/>
    <w:rsid w:val="003A0016"/>
    <w:rsid w:val="003A415B"/>
    <w:rsid w:val="003D18B9"/>
    <w:rsid w:val="003D4AB3"/>
    <w:rsid w:val="003D61EF"/>
    <w:rsid w:val="003E0D0F"/>
    <w:rsid w:val="003E5AB7"/>
    <w:rsid w:val="00427DCC"/>
    <w:rsid w:val="004673A1"/>
    <w:rsid w:val="0048075E"/>
    <w:rsid w:val="004D632A"/>
    <w:rsid w:val="004F47A0"/>
    <w:rsid w:val="00523770"/>
    <w:rsid w:val="00564A17"/>
    <w:rsid w:val="00571197"/>
    <w:rsid w:val="0057323B"/>
    <w:rsid w:val="00580EE1"/>
    <w:rsid w:val="00591BF7"/>
    <w:rsid w:val="005A2995"/>
    <w:rsid w:val="005D1042"/>
    <w:rsid w:val="005D6CAB"/>
    <w:rsid w:val="005E4D96"/>
    <w:rsid w:val="00694A75"/>
    <w:rsid w:val="006A761E"/>
    <w:rsid w:val="006A7B1F"/>
    <w:rsid w:val="006E1E72"/>
    <w:rsid w:val="006E3CEA"/>
    <w:rsid w:val="006F608B"/>
    <w:rsid w:val="007232ED"/>
    <w:rsid w:val="00761743"/>
    <w:rsid w:val="00765A6D"/>
    <w:rsid w:val="00770A65"/>
    <w:rsid w:val="007A139A"/>
    <w:rsid w:val="007C0709"/>
    <w:rsid w:val="007C1DC5"/>
    <w:rsid w:val="007D0E3B"/>
    <w:rsid w:val="007E6403"/>
    <w:rsid w:val="00801246"/>
    <w:rsid w:val="008049B6"/>
    <w:rsid w:val="0082428C"/>
    <w:rsid w:val="00890130"/>
    <w:rsid w:val="00907DF9"/>
    <w:rsid w:val="00912FA4"/>
    <w:rsid w:val="0092136D"/>
    <w:rsid w:val="00940479"/>
    <w:rsid w:val="00966D2F"/>
    <w:rsid w:val="00972FA7"/>
    <w:rsid w:val="0097596C"/>
    <w:rsid w:val="00994C33"/>
    <w:rsid w:val="00994E22"/>
    <w:rsid w:val="009A4724"/>
    <w:rsid w:val="009A602B"/>
    <w:rsid w:val="009C6AB4"/>
    <w:rsid w:val="00A242BF"/>
    <w:rsid w:val="00A41EA2"/>
    <w:rsid w:val="00A459E5"/>
    <w:rsid w:val="00A47816"/>
    <w:rsid w:val="00A6050B"/>
    <w:rsid w:val="00A634B8"/>
    <w:rsid w:val="00A76D36"/>
    <w:rsid w:val="00A9275A"/>
    <w:rsid w:val="00AA4020"/>
    <w:rsid w:val="00AA732F"/>
    <w:rsid w:val="00AB539D"/>
    <w:rsid w:val="00B2541B"/>
    <w:rsid w:val="00B42CD5"/>
    <w:rsid w:val="00B96B58"/>
    <w:rsid w:val="00BA58D1"/>
    <w:rsid w:val="00BB1817"/>
    <w:rsid w:val="00BB45E4"/>
    <w:rsid w:val="00C2478D"/>
    <w:rsid w:val="00C42AEF"/>
    <w:rsid w:val="00C57CDF"/>
    <w:rsid w:val="00C62226"/>
    <w:rsid w:val="00C64D1A"/>
    <w:rsid w:val="00CA17B7"/>
    <w:rsid w:val="00CA1AAC"/>
    <w:rsid w:val="00CA67F1"/>
    <w:rsid w:val="00CC606C"/>
    <w:rsid w:val="00CD7487"/>
    <w:rsid w:val="00D33F3C"/>
    <w:rsid w:val="00D46A0A"/>
    <w:rsid w:val="00D63010"/>
    <w:rsid w:val="00D83A82"/>
    <w:rsid w:val="00DD68D4"/>
    <w:rsid w:val="00DF01DF"/>
    <w:rsid w:val="00DF523F"/>
    <w:rsid w:val="00E247CC"/>
    <w:rsid w:val="00E31C96"/>
    <w:rsid w:val="00E67C46"/>
    <w:rsid w:val="00EB7BFD"/>
    <w:rsid w:val="00F351BF"/>
    <w:rsid w:val="00F42870"/>
    <w:rsid w:val="00F81097"/>
    <w:rsid w:val="00F84833"/>
    <w:rsid w:val="00FA5699"/>
    <w:rsid w:val="00FC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character" w:styleId="Hyperlink">
    <w:name w:val="Hyperlink"/>
    <w:basedOn w:val="DefaultParagraphFont"/>
    <w:uiPriority w:val="99"/>
    <w:unhideWhenUsed/>
    <w:rsid w:val="006A7B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verenik.rs/s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65</cp:revision>
  <dcterms:created xsi:type="dcterms:W3CDTF">2019-05-08T13:13:00Z</dcterms:created>
  <dcterms:modified xsi:type="dcterms:W3CDTF">2021-03-07T09:24:00Z</dcterms:modified>
</cp:coreProperties>
</file>